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7633" w14:textId="6AFD92A9" w:rsidR="009148F4" w:rsidRPr="00A218E9" w:rsidRDefault="009148F4" w:rsidP="00A218E9">
      <w:pPr>
        <w:pStyle w:val="SageHeadlineBlack"/>
      </w:pPr>
      <w:r w:rsidRPr="00A218E9">
        <w:t xml:space="preserve">Vendor 1099s </w:t>
      </w:r>
      <w:r w:rsidR="00DC0804">
        <w:t>Year-end</w:t>
      </w:r>
      <w:r w:rsidRPr="00A218E9">
        <w:t xml:space="preserve"> Checklist</w:t>
      </w:r>
    </w:p>
    <w:p w14:paraId="164AF45B" w14:textId="00A8E4CD" w:rsidR="009148F4" w:rsidRPr="00BD069A" w:rsidRDefault="009148F4" w:rsidP="7DAE8E4E">
      <w:pPr>
        <w:pStyle w:val="NormalWeb"/>
        <w:shd w:val="clear" w:color="auto" w:fill="FFFFFF" w:themeFill="background1"/>
        <w:spacing w:before="360" w:beforeAutospacing="0" w:after="360" w:afterAutospacing="0" w:line="384" w:lineRule="atLeast"/>
        <w:rPr>
          <w:rStyle w:val="SageTextMediumChar"/>
        </w:rPr>
      </w:pPr>
      <w:r w:rsidRPr="7DAE8E4E">
        <w:rPr>
          <w:rFonts w:ascii="Sage Text Medium" w:hAnsi="Sage Text Medium"/>
        </w:rPr>
        <w:t>P</w:t>
      </w:r>
      <w:r w:rsidRPr="7DAE8E4E">
        <w:rPr>
          <w:rStyle w:val="SageTextMediumChar"/>
        </w:rPr>
        <w:t>erform all tasks</w:t>
      </w:r>
      <w:r w:rsidR="00F162EF">
        <w:rPr>
          <w:rStyle w:val="SageTextMediumChar"/>
        </w:rPr>
        <w:t>, in the given order,</w:t>
      </w:r>
      <w:r w:rsidRPr="7DAE8E4E">
        <w:rPr>
          <w:rStyle w:val="SageTextMediumChar"/>
        </w:rPr>
        <w:t xml:space="preserve"> </w:t>
      </w:r>
      <w:r w:rsidR="000D24BF">
        <w:rPr>
          <w:rStyle w:val="SageTextMediumChar"/>
        </w:rPr>
        <w:t>for</w:t>
      </w:r>
      <w:r w:rsidR="000D24BF" w:rsidRPr="7DAE8E4E">
        <w:rPr>
          <w:rStyle w:val="SageTextMediumChar"/>
        </w:rPr>
        <w:t xml:space="preserve"> </w:t>
      </w:r>
      <w:r w:rsidRPr="7DAE8E4E">
        <w:rPr>
          <w:rStyle w:val="SageTextMediumChar"/>
        </w:rPr>
        <w:t>your current company data unless directed otherwise.</w:t>
      </w:r>
    </w:p>
    <w:p w14:paraId="548D1150" w14:textId="1CCFFA2C" w:rsidR="009148F4" w:rsidRPr="009E750A" w:rsidRDefault="00F12C86" w:rsidP="009E750A">
      <w:pPr>
        <w:pStyle w:val="SageChecklist"/>
      </w:pPr>
      <w:r>
        <w:t>If you want to print</w:t>
      </w:r>
      <w:r w:rsidR="00313E14">
        <w:t xml:space="preserve"> 1099 forms, o</w:t>
      </w:r>
      <w:r w:rsidR="009148F4" w:rsidRPr="009E750A">
        <w:t xml:space="preserve">rder </w:t>
      </w:r>
      <w:r w:rsidR="00313E14">
        <w:t>them</w:t>
      </w:r>
      <w:r w:rsidR="009148F4" w:rsidRPr="009E750A">
        <w:t xml:space="preserve"> from </w:t>
      </w:r>
      <w:hyperlink r:id="rId8" w:history="1">
        <w:r w:rsidR="009148F4" w:rsidRPr="009E750A">
          <w:rPr>
            <w:rStyle w:val="Hyperlink"/>
          </w:rPr>
          <w:t xml:space="preserve">Sage </w:t>
        </w:r>
        <w:r w:rsidR="00725691">
          <w:rPr>
            <w:rStyle w:val="Hyperlink"/>
          </w:rPr>
          <w:t>Construction and Real Estate</w:t>
        </w:r>
        <w:r w:rsidR="009148F4" w:rsidRPr="009E750A">
          <w:rPr>
            <w:rStyle w:val="Hyperlink"/>
          </w:rPr>
          <w:t xml:space="preserve"> Forms</w:t>
        </w:r>
      </w:hyperlink>
      <w:r w:rsidR="009E750A">
        <w:t xml:space="preserve"> or telephone</w:t>
      </w:r>
      <w:r w:rsidR="009148F4" w:rsidRPr="009E750A">
        <w:t xml:space="preserve"> 800</w:t>
      </w:r>
      <w:r w:rsidR="00725691">
        <w:noBreakHyphen/>
      </w:r>
      <w:r w:rsidR="009148F4" w:rsidRPr="009E750A">
        <w:t>760</w:t>
      </w:r>
      <w:r w:rsidR="00725691">
        <w:noBreakHyphen/>
      </w:r>
      <w:r w:rsidR="009148F4" w:rsidRPr="009E750A">
        <w:t>7929</w:t>
      </w:r>
      <w:r w:rsidR="009E750A">
        <w:t xml:space="preserve">. </w:t>
      </w:r>
      <w:r w:rsidR="009E750A">
        <w:br/>
        <w:t xml:space="preserve">For more information, see </w:t>
      </w:r>
      <w:hyperlink r:id="rId9" w:tgtFrame="_blank" w:tooltip="What W2 and 1099 tax forms will I need to order for Year End and eFiling?" w:history="1">
        <w:r w:rsidR="009E750A" w:rsidRPr="009E750A">
          <w:rPr>
            <w:rStyle w:val="Hyperlink"/>
          </w:rPr>
          <w:t>What W2 and 1099 forms will I need to order?</w:t>
        </w:r>
      </w:hyperlink>
      <w:r w:rsidR="009E750A" w:rsidRPr="009E750A">
        <w:rPr>
          <w:rStyle w:val="Hyperlink"/>
        </w:rPr>
        <w:t xml:space="preserve"> </w:t>
      </w:r>
    </w:p>
    <w:p w14:paraId="42DE0420" w14:textId="7E700C81" w:rsidR="009148F4" w:rsidRDefault="009148F4" w:rsidP="009E750A">
      <w:pPr>
        <w:pStyle w:val="SageChecklist"/>
      </w:pPr>
      <w:r>
        <w:t xml:space="preserve">Before printing vendor 1099s, enter all invoices for the current calendar year that should be included in </w:t>
      </w:r>
      <w:r w:rsidR="004565BA">
        <w:t xml:space="preserve">the </w:t>
      </w:r>
      <w:r>
        <w:t>1099 totals.</w:t>
      </w:r>
    </w:p>
    <w:p w14:paraId="5A512633" w14:textId="2C2C4E44" w:rsidR="009148F4" w:rsidRDefault="009148F4" w:rsidP="009E750A">
      <w:pPr>
        <w:pStyle w:val="SageChecklist"/>
      </w:pPr>
      <w:r>
        <w:t>Before printing vendor 1099s, pay all invoices that need to be paid for the current calendar year.</w:t>
      </w:r>
    </w:p>
    <w:p w14:paraId="3AC34C63" w14:textId="5A37C0F9" w:rsidR="00953B32" w:rsidRDefault="00953B32" w:rsidP="009E750A">
      <w:pPr>
        <w:pStyle w:val="SageChecklist"/>
      </w:pPr>
      <w:r>
        <w:t xml:space="preserve">Read Knowledgebase article </w:t>
      </w:r>
      <w:hyperlink r:id="rId10">
        <w:r w:rsidRPr="7DAE8E4E">
          <w:rPr>
            <w:rStyle w:val="Hyperlink"/>
          </w:rPr>
          <w:t>How do I prepare for processing vendor 1099s at year-end?</w:t>
        </w:r>
      </w:hyperlink>
      <w:r w:rsidR="001C06D9">
        <w:rPr>
          <w:rStyle w:val="Hyperlink"/>
        </w:rPr>
        <w:t xml:space="preserve"> </w:t>
      </w:r>
    </w:p>
    <w:p w14:paraId="763365EA" w14:textId="47A28873" w:rsidR="009148F4" w:rsidRDefault="0070462C" w:rsidP="009E750A">
      <w:pPr>
        <w:pStyle w:val="SageChecklist"/>
      </w:pPr>
      <w:r>
        <w:t xml:space="preserve">Print the </w:t>
      </w:r>
      <w:r w:rsidRPr="7DAE8E4E">
        <w:rPr>
          <w:rStyle w:val="Strong"/>
          <w:rFonts w:ascii="Helvetica" w:hAnsi="Helvetica"/>
        </w:rPr>
        <w:t xml:space="preserve">4-1-1-61 Vendor 1099 </w:t>
      </w:r>
      <w:r w:rsidR="2177A069">
        <w:t>Report and</w:t>
      </w:r>
      <w:r>
        <w:t xml:space="preserve"> use it to review</w:t>
      </w:r>
      <w:r w:rsidR="009148F4">
        <w:t xml:space="preserve"> vendor</w:t>
      </w:r>
      <w:r w:rsidR="00725691">
        <w:t xml:space="preserve"> </w:t>
      </w:r>
      <w:r w:rsidR="009148F4" w:rsidRPr="7DAE8E4E">
        <w:rPr>
          <w:rStyle w:val="Strong"/>
          <w:rFonts w:ascii="Helvetica" w:hAnsi="Helvetica"/>
          <w:b w:val="0"/>
          <w:bCs w:val="0"/>
        </w:rPr>
        <w:t>Tax</w:t>
      </w:r>
      <w:r w:rsidR="00725691" w:rsidRPr="7DAE8E4E">
        <w:rPr>
          <w:b/>
          <w:bCs/>
        </w:rPr>
        <w:t> </w:t>
      </w:r>
      <w:r w:rsidR="009148F4" w:rsidRPr="7DAE8E4E">
        <w:rPr>
          <w:rStyle w:val="Strong"/>
          <w:rFonts w:ascii="Helvetica" w:hAnsi="Helvetica"/>
          <w:b w:val="0"/>
          <w:bCs w:val="0"/>
        </w:rPr>
        <w:t>IDs</w:t>
      </w:r>
      <w:r w:rsidR="00725691">
        <w:t xml:space="preserve"> </w:t>
      </w:r>
      <w:r w:rsidR="009148F4">
        <w:t>and 1099</w:t>
      </w:r>
      <w:r w:rsidR="002C5D45">
        <w:t> </w:t>
      </w:r>
      <w:r w:rsidR="009148F4">
        <w:t>Types</w:t>
      </w:r>
      <w:r>
        <w:t>. Correct Tax IDs and 1099 Types, as needed, in the vendor records</w:t>
      </w:r>
      <w:r w:rsidR="009148F4">
        <w:t>.</w:t>
      </w:r>
      <w:r w:rsidR="00725691">
        <w:t xml:space="preserve"> </w:t>
      </w:r>
    </w:p>
    <w:p w14:paraId="2CD9B7B9" w14:textId="32DBDD7A" w:rsidR="009148F4" w:rsidRDefault="0070462C" w:rsidP="009E750A">
      <w:pPr>
        <w:pStyle w:val="SageChecklist"/>
      </w:pPr>
      <w:r>
        <w:t xml:space="preserve">Print the </w:t>
      </w:r>
      <w:r w:rsidRPr="7DAE8E4E">
        <w:rPr>
          <w:rStyle w:val="Strong"/>
          <w:rFonts w:ascii="Helvetica" w:hAnsi="Helvetica"/>
        </w:rPr>
        <w:t>4-1-5-61 Vendor 1099 Payments report</w:t>
      </w:r>
      <w:r>
        <w:t xml:space="preserve"> and use it to review vendor 1099 </w:t>
      </w:r>
      <w:r w:rsidR="006D4918">
        <w:t>amounts</w:t>
      </w:r>
      <w:r w:rsidR="00F64F2C">
        <w:t xml:space="preserve"> </w:t>
      </w:r>
      <w:r w:rsidR="009148F4">
        <w:t xml:space="preserve">for the </w:t>
      </w:r>
      <w:r w:rsidR="00F64F2C">
        <w:t xml:space="preserve">reporting </w:t>
      </w:r>
      <w:r w:rsidR="009148F4">
        <w:t>calendar year</w:t>
      </w:r>
      <w:r>
        <w:t>. Adjust</w:t>
      </w:r>
      <w:r w:rsidR="009148F4">
        <w:t xml:space="preserve"> </w:t>
      </w:r>
      <w:r>
        <w:t xml:space="preserve">balances </w:t>
      </w:r>
      <w:r w:rsidR="009148F4">
        <w:t>as needed.</w:t>
      </w:r>
      <w:r w:rsidR="00725691">
        <w:t xml:space="preserve"> </w:t>
      </w:r>
    </w:p>
    <w:p w14:paraId="3B2D9EF2" w14:textId="18F9C377" w:rsidR="001866FE" w:rsidRPr="00790D27" w:rsidRDefault="001866FE" w:rsidP="001866FE">
      <w:pPr>
        <w:pStyle w:val="SageChecklist"/>
        <w:numPr>
          <w:ilvl w:val="0"/>
          <w:numId w:val="0"/>
        </w:numPr>
        <w:ind w:left="425"/>
        <w:rPr>
          <w:i/>
          <w:iCs/>
        </w:rPr>
      </w:pPr>
      <w:r w:rsidRPr="7DAE8E4E">
        <w:rPr>
          <w:rFonts w:ascii="Sage Text Medium" w:hAnsi="Sage Text Medium"/>
        </w:rPr>
        <w:t>Note:</w:t>
      </w:r>
      <w:r>
        <w:t xml:space="preserve">  1099 totals are accumulated </w:t>
      </w:r>
      <w:r w:rsidR="001C06D9">
        <w:t xml:space="preserve">and reported </w:t>
      </w:r>
      <w:r>
        <w:t xml:space="preserve">by </w:t>
      </w:r>
      <w:r w:rsidR="00662044">
        <w:t xml:space="preserve">calendar </w:t>
      </w:r>
      <w:r>
        <w:t xml:space="preserve">year. </w:t>
      </w:r>
      <w:r w:rsidR="00C72AC6">
        <w:t>You can enter and pay invoices for the new calendar year in your current company data. They will not affect your 1099 reports for the previous year, and y</w:t>
      </w:r>
      <w:r>
        <w:t>ou do not need to reset 1099 balances.</w:t>
      </w:r>
    </w:p>
    <w:p w14:paraId="12B528CA" w14:textId="5413470C" w:rsidR="0070462C" w:rsidRDefault="009148F4" w:rsidP="0070462C">
      <w:pPr>
        <w:pStyle w:val="SageChecklist"/>
      </w:pPr>
      <w:r>
        <w:t>Review and correct your company's Federal</w:t>
      </w:r>
      <w:r w:rsidR="00725691">
        <w:t xml:space="preserve"> </w:t>
      </w:r>
      <w:r>
        <w:t xml:space="preserve">Tax ID# and State Tax ID#s and company information </w:t>
      </w:r>
      <w:r w:rsidR="00A574EC">
        <w:t xml:space="preserve">in </w:t>
      </w:r>
      <w:r>
        <w:t>the</w:t>
      </w:r>
      <w:r w:rsidR="002C5D45">
        <w:rPr>
          <w:rFonts w:ascii="Helvetica" w:hAnsi="Helvetica"/>
        </w:rPr>
        <w:t xml:space="preserve"> </w:t>
      </w:r>
      <w:r w:rsidRPr="00725691">
        <w:rPr>
          <w:rFonts w:ascii="Sage Text Medium" w:hAnsi="Sage Text Medium"/>
        </w:rPr>
        <w:t>7-</w:t>
      </w:r>
      <w:r w:rsidR="00725691" w:rsidRPr="00725691">
        <w:rPr>
          <w:rFonts w:ascii="Sage Text Medium" w:hAnsi="Sage Text Medium"/>
        </w:rPr>
        <w:t>1</w:t>
      </w:r>
      <w:r w:rsidRPr="00725691">
        <w:rPr>
          <w:rFonts w:ascii="Sage Text Medium" w:hAnsi="Sage Text Medium"/>
        </w:rPr>
        <w:t> </w:t>
      </w:r>
      <w:r w:rsidR="00725691" w:rsidRPr="00725691">
        <w:rPr>
          <w:rFonts w:ascii="Sage Text Medium" w:hAnsi="Sage Text Medium"/>
        </w:rPr>
        <w:t>Company Information</w:t>
      </w:r>
      <w:r w:rsidR="00725691">
        <w:t xml:space="preserve"> </w:t>
      </w:r>
      <w:r>
        <w:t>window.</w:t>
      </w:r>
      <w:r w:rsidR="00725691">
        <w:t xml:space="preserve"> </w:t>
      </w:r>
    </w:p>
    <w:p w14:paraId="1134C429" w14:textId="2AF739D5" w:rsidR="009148F4" w:rsidRDefault="009148F4" w:rsidP="00484C1F">
      <w:pPr>
        <w:pStyle w:val="SageChecklist"/>
      </w:pPr>
      <w:r>
        <w:t>Install the year-end software update before generating 1099s and other government forms and reports.</w:t>
      </w:r>
      <w:r w:rsidR="00725691">
        <w:t xml:space="preserve"> </w:t>
      </w:r>
      <w:r w:rsidR="008D4498">
        <w:br/>
        <w:t xml:space="preserve">For more information, see </w:t>
      </w:r>
      <w:hyperlink r:id="rId11" w:tgtFrame="_blank" w:tooltip="FAQ - Year-end update" w:history="1">
        <w:r w:rsidR="008D4498">
          <w:rPr>
            <w:rStyle w:val="Hyperlink"/>
          </w:rPr>
          <w:t>FAQ Year End update</w:t>
        </w:r>
      </w:hyperlink>
      <w:r w:rsidR="008D4498">
        <w:rPr>
          <w:rStyle w:val="Hyperlink"/>
        </w:rPr>
        <w:t>.</w:t>
      </w:r>
      <w:r w:rsidR="00725691">
        <w:t xml:space="preserve"> </w:t>
      </w:r>
    </w:p>
    <w:p w14:paraId="30561F67" w14:textId="5FBCAAB0" w:rsidR="009148F4" w:rsidRDefault="008D4498" w:rsidP="009E750A">
      <w:pPr>
        <w:pStyle w:val="SageChecklist"/>
      </w:pPr>
      <w:r>
        <w:t xml:space="preserve">Use the </w:t>
      </w:r>
      <w:r w:rsidRPr="7DAE8E4E">
        <w:rPr>
          <w:rStyle w:val="Strong"/>
          <w:rFonts w:ascii="Helvetica" w:hAnsi="Helvetica"/>
        </w:rPr>
        <w:t>4-5 Vendor 1099 Forms </w:t>
      </w:r>
      <w:r>
        <w:t>window to generate</w:t>
      </w:r>
      <w:r w:rsidR="009148F4">
        <w:t xml:space="preserve"> your 1099 forms </w:t>
      </w:r>
      <w:r w:rsidR="006852C3">
        <w:t xml:space="preserve">for </w:t>
      </w:r>
      <w:r w:rsidR="009148F4">
        <w:t>the current company data.</w:t>
      </w:r>
      <w:r w:rsidR="00725691">
        <w:t xml:space="preserve"> </w:t>
      </w:r>
      <w:r>
        <w:t xml:space="preserve">See </w:t>
      </w:r>
      <w:hyperlink r:id="rId12">
        <w:r w:rsidRPr="7DAE8E4E">
          <w:rPr>
            <w:rStyle w:val="Hyperlink"/>
          </w:rPr>
          <w:t>How do I print or generate Form 1099 for my vendors?</w:t>
        </w:r>
      </w:hyperlink>
      <w:r w:rsidR="00725691" w:rsidRPr="7DAE8E4E">
        <w:rPr>
          <w:rStyle w:val="Hyperlink"/>
        </w:rPr>
        <w:t xml:space="preserve"> </w:t>
      </w:r>
    </w:p>
    <w:sectPr w:rsidR="00914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ge Text">
    <w:panose1 w:val="02010503040201060103"/>
    <w:charset w:val="00"/>
    <w:family w:val="auto"/>
    <w:pitch w:val="variable"/>
    <w:sig w:usb0="00000007" w:usb1="10000001" w:usb2="00000000" w:usb3="00000000" w:csb0="00000093" w:csb1="00000000"/>
  </w:font>
  <w:font w:name="Sage Headline Black">
    <w:panose1 w:val="02010A03040201060103"/>
    <w:charset w:val="00"/>
    <w:family w:val="auto"/>
    <w:pitch w:val="variable"/>
    <w:sig w:usb0="00000007" w:usb1="10000001" w:usb2="00000000" w:usb3="00000000" w:csb0="00000093" w:csb1="00000000"/>
  </w:font>
  <w:font w:name="Sage Text Medium">
    <w:panose1 w:val="02010603040201060103"/>
    <w:charset w:val="00"/>
    <w:family w:val="auto"/>
    <w:pitch w:val="variable"/>
    <w:sig w:usb0="00000007" w:usb1="1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A0F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50CA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EAF6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7C07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2402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2842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9021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D84C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781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42CB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3441EB"/>
    <w:multiLevelType w:val="hybridMultilevel"/>
    <w:tmpl w:val="8C648510"/>
    <w:lvl w:ilvl="0" w:tplc="4ADA1A6E">
      <w:numFmt w:val="bullet"/>
      <w:pStyle w:val="SageChecklist"/>
      <w:lvlText w:val=""/>
      <w:lvlJc w:val="left"/>
      <w:pPr>
        <w:ind w:left="720" w:hanging="360"/>
      </w:pPr>
      <w:rPr>
        <w:rFonts w:ascii="Wingdings" w:eastAsia="Times New Roman" w:hAnsi="Wingdings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222507">
    <w:abstractNumId w:val="10"/>
  </w:num>
  <w:num w:numId="2" w16cid:durableId="891573085">
    <w:abstractNumId w:val="9"/>
  </w:num>
  <w:num w:numId="3" w16cid:durableId="303238103">
    <w:abstractNumId w:val="7"/>
  </w:num>
  <w:num w:numId="4" w16cid:durableId="224219019">
    <w:abstractNumId w:val="6"/>
  </w:num>
  <w:num w:numId="5" w16cid:durableId="183055293">
    <w:abstractNumId w:val="5"/>
  </w:num>
  <w:num w:numId="6" w16cid:durableId="1960139058">
    <w:abstractNumId w:val="4"/>
  </w:num>
  <w:num w:numId="7" w16cid:durableId="670260145">
    <w:abstractNumId w:val="8"/>
  </w:num>
  <w:num w:numId="8" w16cid:durableId="335231462">
    <w:abstractNumId w:val="3"/>
  </w:num>
  <w:num w:numId="9" w16cid:durableId="1083137753">
    <w:abstractNumId w:val="2"/>
  </w:num>
  <w:num w:numId="10" w16cid:durableId="315182003">
    <w:abstractNumId w:val="1"/>
  </w:num>
  <w:num w:numId="11" w16cid:durableId="163394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F3"/>
    <w:rsid w:val="000034CD"/>
    <w:rsid w:val="0000374D"/>
    <w:rsid w:val="00035ACD"/>
    <w:rsid w:val="00093D5E"/>
    <w:rsid w:val="000D24BF"/>
    <w:rsid w:val="001866FE"/>
    <w:rsid w:val="001A732B"/>
    <w:rsid w:val="001C06D9"/>
    <w:rsid w:val="002C5D45"/>
    <w:rsid w:val="00313E14"/>
    <w:rsid w:val="00335CDF"/>
    <w:rsid w:val="003734FE"/>
    <w:rsid w:val="003A22D5"/>
    <w:rsid w:val="003D46ED"/>
    <w:rsid w:val="004565BA"/>
    <w:rsid w:val="00484C1F"/>
    <w:rsid w:val="00492BC0"/>
    <w:rsid w:val="005212A2"/>
    <w:rsid w:val="00535B08"/>
    <w:rsid w:val="00571B26"/>
    <w:rsid w:val="005F13BC"/>
    <w:rsid w:val="005F6C86"/>
    <w:rsid w:val="0061400B"/>
    <w:rsid w:val="00662044"/>
    <w:rsid w:val="006852C3"/>
    <w:rsid w:val="00697958"/>
    <w:rsid w:val="006D0727"/>
    <w:rsid w:val="006D4918"/>
    <w:rsid w:val="0070462C"/>
    <w:rsid w:val="007136BA"/>
    <w:rsid w:val="00725691"/>
    <w:rsid w:val="00790D27"/>
    <w:rsid w:val="007C3814"/>
    <w:rsid w:val="007F3D46"/>
    <w:rsid w:val="00814D0E"/>
    <w:rsid w:val="00821A8D"/>
    <w:rsid w:val="00865360"/>
    <w:rsid w:val="008D4498"/>
    <w:rsid w:val="009148F4"/>
    <w:rsid w:val="00944038"/>
    <w:rsid w:val="00953B32"/>
    <w:rsid w:val="0097229E"/>
    <w:rsid w:val="00975569"/>
    <w:rsid w:val="009A622D"/>
    <w:rsid w:val="009E750A"/>
    <w:rsid w:val="00A218E9"/>
    <w:rsid w:val="00A477E9"/>
    <w:rsid w:val="00A574EC"/>
    <w:rsid w:val="00B12CDC"/>
    <w:rsid w:val="00B25507"/>
    <w:rsid w:val="00BD069A"/>
    <w:rsid w:val="00C30EB7"/>
    <w:rsid w:val="00C374F9"/>
    <w:rsid w:val="00C72AC6"/>
    <w:rsid w:val="00C956A6"/>
    <w:rsid w:val="00CA3E20"/>
    <w:rsid w:val="00CC6251"/>
    <w:rsid w:val="00CE01EB"/>
    <w:rsid w:val="00D26325"/>
    <w:rsid w:val="00D647F3"/>
    <w:rsid w:val="00DC0804"/>
    <w:rsid w:val="00E07121"/>
    <w:rsid w:val="00E86E54"/>
    <w:rsid w:val="00EF2422"/>
    <w:rsid w:val="00F12C86"/>
    <w:rsid w:val="00F162EF"/>
    <w:rsid w:val="00F64F2C"/>
    <w:rsid w:val="00FA32E0"/>
    <w:rsid w:val="00FB229B"/>
    <w:rsid w:val="00FE031D"/>
    <w:rsid w:val="00FF5267"/>
    <w:rsid w:val="03DBCE3C"/>
    <w:rsid w:val="075E5A3A"/>
    <w:rsid w:val="09E761C9"/>
    <w:rsid w:val="0D6F6F3C"/>
    <w:rsid w:val="1242E05F"/>
    <w:rsid w:val="1CAB362F"/>
    <w:rsid w:val="2177A069"/>
    <w:rsid w:val="2BCA7220"/>
    <w:rsid w:val="310FC8F0"/>
    <w:rsid w:val="3162D516"/>
    <w:rsid w:val="362CF800"/>
    <w:rsid w:val="41C74B51"/>
    <w:rsid w:val="55A0C08A"/>
    <w:rsid w:val="5B71E79A"/>
    <w:rsid w:val="6CEEBEE7"/>
    <w:rsid w:val="77AB3FB8"/>
    <w:rsid w:val="7DAE8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E4417"/>
  <w15:chartTrackingRefBased/>
  <w15:docId w15:val="{74464FD6-28E3-4309-864D-3F555F8A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62C"/>
  </w:style>
  <w:style w:type="paragraph" w:styleId="Heading1">
    <w:name w:val="heading 1"/>
    <w:basedOn w:val="Normal"/>
    <w:link w:val="Heading1Char"/>
    <w:uiPriority w:val="9"/>
    <w:qFormat/>
    <w:rsid w:val="007136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semiHidden/>
    <w:unhideWhenUsed/>
    <w:rsid w:val="0071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36BA"/>
    <w:rPr>
      <w:b/>
      <w:bCs/>
    </w:rPr>
  </w:style>
  <w:style w:type="character" w:styleId="Hyperlink">
    <w:name w:val="Hyperlink"/>
    <w:basedOn w:val="DefaultParagraphFont"/>
    <w:uiPriority w:val="99"/>
    <w:unhideWhenUsed/>
    <w:rsid w:val="007136B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36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ageChecklist">
    <w:name w:val="Sage Checklist"/>
    <w:basedOn w:val="NormalWeb"/>
    <w:link w:val="SageChecklistChar"/>
    <w:qFormat/>
    <w:rsid w:val="00A218E9"/>
    <w:pPr>
      <w:numPr>
        <w:numId w:val="1"/>
      </w:numPr>
      <w:shd w:val="clear" w:color="auto" w:fill="FFFFFF"/>
      <w:spacing w:before="360" w:beforeAutospacing="0" w:after="0" w:afterAutospacing="0"/>
      <w:ind w:left="425" w:hanging="357"/>
    </w:pPr>
    <w:rPr>
      <w:rFonts w:ascii="Sage Text" w:hAnsi="Sage Text" w:cs="Helvetica"/>
      <w:color w:val="11171A"/>
      <w:sz w:val="23"/>
      <w:szCs w:val="23"/>
    </w:rPr>
  </w:style>
  <w:style w:type="character" w:styleId="UnresolvedMention">
    <w:name w:val="Unresolved Mention"/>
    <w:basedOn w:val="DefaultParagraphFont"/>
    <w:uiPriority w:val="99"/>
    <w:semiHidden/>
    <w:unhideWhenUsed/>
    <w:rsid w:val="009E750A"/>
    <w:rPr>
      <w:color w:val="605E5C"/>
      <w:shd w:val="clear" w:color="auto" w:fill="E1DFDD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9E750A"/>
    <w:rPr>
      <w:rFonts w:ascii="Times New Roman" w:eastAsia="Times New Roman" w:hAnsi="Times New Roman" w:cs="Times New Roman"/>
      <w:sz w:val="24"/>
      <w:szCs w:val="24"/>
    </w:rPr>
  </w:style>
  <w:style w:type="character" w:customStyle="1" w:styleId="SageChecklistChar">
    <w:name w:val="Sage Checklist Char"/>
    <w:basedOn w:val="NormalWebChar"/>
    <w:link w:val="SageChecklist"/>
    <w:rsid w:val="00A218E9"/>
    <w:rPr>
      <w:rFonts w:ascii="Sage Text" w:eastAsia="Times New Roman" w:hAnsi="Sage Text" w:cs="Helvetica"/>
      <w:color w:val="11171A"/>
      <w:sz w:val="23"/>
      <w:szCs w:val="23"/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unhideWhenUsed/>
    <w:rsid w:val="00725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6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6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69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25691"/>
    <w:rPr>
      <w:color w:val="954F72" w:themeColor="followedHyperlink"/>
      <w:u w:val="single"/>
    </w:rPr>
  </w:style>
  <w:style w:type="paragraph" w:customStyle="1" w:styleId="SageText">
    <w:name w:val="Sage Text"/>
    <w:basedOn w:val="SageChecklist"/>
    <w:link w:val="SageTextChar"/>
    <w:qFormat/>
    <w:rsid w:val="0070462C"/>
    <w:pPr>
      <w:numPr>
        <w:numId w:val="0"/>
      </w:numPr>
      <w:ind w:left="66"/>
    </w:pPr>
  </w:style>
  <w:style w:type="paragraph" w:customStyle="1" w:styleId="SageHeadlineBlack">
    <w:name w:val="Sage Headline Black"/>
    <w:basedOn w:val="Heading1"/>
    <w:link w:val="SageHeadlineBlackChar"/>
    <w:qFormat/>
    <w:rsid w:val="00A218E9"/>
    <w:pPr>
      <w:shd w:val="clear" w:color="auto" w:fill="FFFFFF"/>
      <w:spacing w:before="0" w:beforeAutospacing="0" w:after="420" w:afterAutospacing="0" w:line="706" w:lineRule="atLeast"/>
    </w:pPr>
    <w:rPr>
      <w:rFonts w:ascii="Sage Headline Black" w:hAnsi="Sage Headline Black" w:cs="Helvetica"/>
      <w:b w:val="0"/>
      <w:bCs w:val="0"/>
      <w:color w:val="11171A"/>
      <w:sz w:val="52"/>
      <w:szCs w:val="52"/>
    </w:rPr>
  </w:style>
  <w:style w:type="character" w:customStyle="1" w:styleId="SageTextChar">
    <w:name w:val="Sage Text Char"/>
    <w:basedOn w:val="SageChecklistChar"/>
    <w:link w:val="SageText"/>
    <w:rsid w:val="0070462C"/>
    <w:rPr>
      <w:rFonts w:ascii="Sage Text" w:eastAsia="Times New Roman" w:hAnsi="Sage Text" w:cs="Helvetica"/>
      <w:color w:val="11171A"/>
      <w:sz w:val="23"/>
      <w:szCs w:val="23"/>
      <w:shd w:val="clear" w:color="auto" w:fill="FFFFFF"/>
    </w:rPr>
  </w:style>
  <w:style w:type="paragraph" w:customStyle="1" w:styleId="SageTextMedium">
    <w:name w:val="Sage Text Medium"/>
    <w:basedOn w:val="NormalWeb"/>
    <w:link w:val="SageTextMediumChar"/>
    <w:qFormat/>
    <w:rsid w:val="00BD069A"/>
    <w:pPr>
      <w:shd w:val="clear" w:color="auto" w:fill="FFFFFF"/>
      <w:spacing w:before="360" w:beforeAutospacing="0" w:after="360" w:afterAutospacing="0" w:line="384" w:lineRule="atLeast"/>
    </w:pPr>
    <w:rPr>
      <w:rFonts w:ascii="Sage Text Medium" w:hAnsi="Sage Text Medium"/>
    </w:rPr>
  </w:style>
  <w:style w:type="character" w:customStyle="1" w:styleId="SageHeadlineBlackChar">
    <w:name w:val="Sage Headline Black Char"/>
    <w:basedOn w:val="Heading1Char"/>
    <w:link w:val="SageHeadlineBlack"/>
    <w:rsid w:val="00A218E9"/>
    <w:rPr>
      <w:rFonts w:ascii="Sage Headline Black" w:eastAsia="Times New Roman" w:hAnsi="Sage Headline Black" w:cs="Helvetica"/>
      <w:b w:val="0"/>
      <w:bCs w:val="0"/>
      <w:color w:val="11171A"/>
      <w:kern w:val="36"/>
      <w:sz w:val="52"/>
      <w:szCs w:val="52"/>
      <w:shd w:val="clear" w:color="auto" w:fill="FFFFFF"/>
    </w:rPr>
  </w:style>
  <w:style w:type="paragraph" w:styleId="Revision">
    <w:name w:val="Revision"/>
    <w:hidden/>
    <w:uiPriority w:val="99"/>
    <w:semiHidden/>
    <w:rsid w:val="006D0727"/>
    <w:pPr>
      <w:spacing w:after="0" w:line="240" w:lineRule="auto"/>
    </w:pPr>
  </w:style>
  <w:style w:type="character" w:customStyle="1" w:styleId="SageTextMediumChar">
    <w:name w:val="Sage Text Medium Char"/>
    <w:basedOn w:val="NormalWebChar"/>
    <w:link w:val="SageTextMedium"/>
    <w:rsid w:val="00BD069A"/>
    <w:rPr>
      <w:rFonts w:ascii="Sage Text Medium" w:eastAsia="Times New Roman" w:hAnsi="Sage Text Medium" w:cs="Times New Roman"/>
      <w:sz w:val="24"/>
      <w:szCs w:val="24"/>
      <w:shd w:val="clear" w:color="auto" w:fill="FFFFFF"/>
    </w:rPr>
  </w:style>
  <w:style w:type="character" w:customStyle="1" w:styleId="cf01">
    <w:name w:val="cf01"/>
    <w:basedOn w:val="DefaultParagraphFont"/>
    <w:rsid w:val="00697958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FE031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3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gecreforms.biz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upport.na.sage.com/selfservice/viewdocument.do?externalId=29066&amp;sliceId=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na.sage.com/selfservice/viewdocument.do?externalId=22246&amp;sliceId=1" TargetMode="External"/><Relationship Id="rId5" Type="http://schemas.openxmlformats.org/officeDocument/2006/relationships/styles" Target="styles.xml"/><Relationship Id="rId10" Type="http://schemas.openxmlformats.org/officeDocument/2006/relationships/hyperlink" Target="https://support.na.sage.com/selfservice/viewdocument.do?externalId=26538&amp;sliceId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upport.na.sage.com/selfservice/viewdocument.do?externalId=17395&amp;sliceId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2e69b3c-c30b-42e0-acad-4cd57c208f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EC3C059CABD429E02F008E1C2402D" ma:contentTypeVersion="12" ma:contentTypeDescription="Create a new document." ma:contentTypeScope="" ma:versionID="2a8661792f9a83587efbc490fec76dce">
  <xsd:schema xmlns:xsd="http://www.w3.org/2001/XMLSchema" xmlns:xs="http://www.w3.org/2001/XMLSchema" xmlns:p="http://schemas.microsoft.com/office/2006/metadata/properties" xmlns:ns2="22e69b3c-c30b-42e0-acad-4cd57c208f31" xmlns:ns3="0a11630e-9cfc-4954-862f-b52a34e67c4d" targetNamespace="http://schemas.microsoft.com/office/2006/metadata/properties" ma:root="true" ma:fieldsID="b0ea46b4dd6956352b5b1e628aba1327" ns2:_="" ns3:_="">
    <xsd:import namespace="22e69b3c-c30b-42e0-acad-4cd57c208f31"/>
    <xsd:import namespace="0a11630e-9cfc-4954-862f-b52a34e67c4d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69b3c-c30b-42e0-acad-4cd57c208f31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1630e-9cfc-4954-862f-b52a34e67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69D325-BE7E-4EE5-B5EC-D59F1D322B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FE873-7E98-4662-9D95-300B22BBF132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0a11630e-9cfc-4954-862f-b52a34e67c4d"/>
    <ds:schemaRef ds:uri="22e69b3c-c30b-42e0-acad-4cd57c208f31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CE7E854-A303-4D97-B354-1EDB7723F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69b3c-c30b-42e0-acad-4cd57c208f31"/>
    <ds:schemaRef ds:uri="0a11630e-9cfc-4954-862f-b52a34e67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282</Words>
  <Characters>1352</Characters>
  <Application>Microsoft Office Word</Application>
  <DocSecurity>0</DocSecurity>
  <Lines>26</Lines>
  <Paragraphs>12</Paragraphs>
  <ScaleCrop>false</ScaleCrop>
  <Company/>
  <LinksUpToDate>false</LinksUpToDate>
  <CharactersWithSpaces>1632</CharactersWithSpaces>
  <SharedDoc>false</SharedDoc>
  <HLinks>
    <vt:vector size="36" baseType="variant">
      <vt:variant>
        <vt:i4>2359410</vt:i4>
      </vt:variant>
      <vt:variant>
        <vt:i4>15</vt:i4>
      </vt:variant>
      <vt:variant>
        <vt:i4>0</vt:i4>
      </vt:variant>
      <vt:variant>
        <vt:i4>5</vt:i4>
      </vt:variant>
      <vt:variant>
        <vt:lpwstr>https://support.na.sage.com/selfservice/viewdocument.do?externalId=29066&amp;sliceId=1</vt:lpwstr>
      </vt:variant>
      <vt:variant>
        <vt:lpwstr/>
      </vt:variant>
      <vt:variant>
        <vt:i4>2490491</vt:i4>
      </vt:variant>
      <vt:variant>
        <vt:i4>12</vt:i4>
      </vt:variant>
      <vt:variant>
        <vt:i4>0</vt:i4>
      </vt:variant>
      <vt:variant>
        <vt:i4>5</vt:i4>
      </vt:variant>
      <vt:variant>
        <vt:lpwstr>https://support.na.sage.com/selfservice/viewdocument.do?externalId=22246&amp;sliceId=1</vt:lpwstr>
      </vt:variant>
      <vt:variant>
        <vt:lpwstr/>
      </vt:variant>
      <vt:variant>
        <vt:i4>3080306</vt:i4>
      </vt:variant>
      <vt:variant>
        <vt:i4>9</vt:i4>
      </vt:variant>
      <vt:variant>
        <vt:i4>0</vt:i4>
      </vt:variant>
      <vt:variant>
        <vt:i4>5</vt:i4>
      </vt:variant>
      <vt:variant>
        <vt:lpwstr>https://support.na.sage.com/selfservice/viewdocument.do?externalId=28974&amp;sliceId=1</vt:lpwstr>
      </vt:variant>
      <vt:variant>
        <vt:lpwstr/>
      </vt:variant>
      <vt:variant>
        <vt:i4>3080312</vt:i4>
      </vt:variant>
      <vt:variant>
        <vt:i4>6</vt:i4>
      </vt:variant>
      <vt:variant>
        <vt:i4>0</vt:i4>
      </vt:variant>
      <vt:variant>
        <vt:i4>5</vt:i4>
      </vt:variant>
      <vt:variant>
        <vt:lpwstr>https://support.na.sage.com/selfservice/viewdocument.do?externalId=26538&amp;sliceId=1</vt:lpwstr>
      </vt:variant>
      <vt:variant>
        <vt:lpwstr/>
      </vt:variant>
      <vt:variant>
        <vt:i4>2556019</vt:i4>
      </vt:variant>
      <vt:variant>
        <vt:i4>3</vt:i4>
      </vt:variant>
      <vt:variant>
        <vt:i4>0</vt:i4>
      </vt:variant>
      <vt:variant>
        <vt:i4>5</vt:i4>
      </vt:variant>
      <vt:variant>
        <vt:lpwstr>https://support.na.sage.com/selfservice/viewdocument.do?externalId=17395&amp;sliceId=1</vt:lpwstr>
      </vt:variant>
      <vt:variant>
        <vt:lpwstr/>
      </vt:variant>
      <vt:variant>
        <vt:i4>5439577</vt:i4>
      </vt:variant>
      <vt:variant>
        <vt:i4>0</vt:i4>
      </vt:variant>
      <vt:variant>
        <vt:i4>0</vt:i4>
      </vt:variant>
      <vt:variant>
        <vt:i4>5</vt:i4>
      </vt:variant>
      <vt:variant>
        <vt:lpwstr>http://www.sagecreforms.biz/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Sahota, Sartaj</dc:creator>
  <cp:keywords/>
  <dc:description/>
  <cp:lastModifiedBy>Kawaiwaiae'a, Ken</cp:lastModifiedBy>
  <cp:revision>63</cp:revision>
  <dcterms:created xsi:type="dcterms:W3CDTF">2023-01-20T22:31:00Z</dcterms:created>
  <dcterms:modified xsi:type="dcterms:W3CDTF">2023-10-19T14:45:00Z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0x0101006BBEC3C059CABD429E02F008E1C2402D</vt:lpwstr>
  </property>
  <property fmtid="{D5CDD505-2E9C-101B-9397-08002B2CF9AE}" pid="3" name="GrammarlyDocumentId">
    <vt:lpwstr>c4600fc10ad6b2220e0adb29984ccc4e8ee33ad3296c009d11a62f42ab0533f3</vt:lpwstr>
  </property>
</Properties>
</file>